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C16C" w14:textId="7BED0A14" w:rsidR="00DA43D2" w:rsidRPr="002D2C35" w:rsidRDefault="005B6E3A" w:rsidP="001D1C0A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This is the title of the paper</w:t>
      </w:r>
    </w:p>
    <w:p w14:paraId="384A2028" w14:textId="77777777" w:rsidR="00DA43D2" w:rsidRDefault="00DA43D2" w:rsidP="001D1C0A">
      <w:pPr>
        <w:spacing w:line="480" w:lineRule="auto"/>
        <w:rPr>
          <w:lang w:val="en-US"/>
        </w:rPr>
      </w:pPr>
    </w:p>
    <w:p w14:paraId="059ACB6F" w14:textId="65B2D307" w:rsidR="002D2C35" w:rsidRPr="005B6E3A" w:rsidRDefault="005B6E3A" w:rsidP="001D1C0A">
      <w:pPr>
        <w:spacing w:line="480" w:lineRule="auto"/>
        <w:rPr>
          <w:i/>
          <w:color w:val="FF0000"/>
          <w:lang w:val="en-US"/>
        </w:rPr>
      </w:pPr>
      <w:r>
        <w:rPr>
          <w:lang w:val="en-US"/>
        </w:rPr>
        <w:t>Author 1 First name Author 1 Middle name Author 1 Last name</w:t>
      </w:r>
      <w:r>
        <w:rPr>
          <w:vertAlign w:val="superscript"/>
          <w:lang w:val="en-US"/>
        </w:rPr>
        <w:t>1</w:t>
      </w:r>
      <w:r>
        <w:rPr>
          <w:lang w:val="en-US"/>
        </w:rPr>
        <w:t>, Author 2 First name Author 2 Middle name Author 2 Last name</w:t>
      </w:r>
      <w:r>
        <w:rPr>
          <w:vertAlign w:val="superscript"/>
          <w:lang w:val="en-US"/>
        </w:rPr>
        <w:t>2</w:t>
      </w:r>
      <w:r w:rsidRPr="005B6E3A">
        <w:rPr>
          <w:i/>
          <w:color w:val="FF0000"/>
          <w:lang w:val="en-US"/>
        </w:rPr>
        <w:t>………</w:t>
      </w:r>
      <w:proofErr w:type="gramStart"/>
      <w:r w:rsidRPr="005B6E3A">
        <w:rPr>
          <w:i/>
          <w:color w:val="FF0000"/>
          <w:lang w:val="en-US"/>
        </w:rPr>
        <w:t>….(</w:t>
      </w:r>
      <w:proofErr w:type="gramEnd"/>
      <w:r w:rsidRPr="005B6E3A">
        <w:rPr>
          <w:i/>
          <w:color w:val="FF0000"/>
          <w:lang w:val="en-US"/>
        </w:rPr>
        <w:t>please write all the authors)</w:t>
      </w:r>
    </w:p>
    <w:p w14:paraId="1E7B11F4" w14:textId="37F0CACB" w:rsidR="00DA43D2" w:rsidRPr="00DA43D2" w:rsidRDefault="005B6E3A" w:rsidP="001D1C0A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Author 1 Affiliation</w:t>
      </w:r>
    </w:p>
    <w:p w14:paraId="56F6431B" w14:textId="5574EF15" w:rsidR="005B6E3A" w:rsidRPr="00DA43D2" w:rsidRDefault="005B6E3A" w:rsidP="005B6E3A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>Author 2 Affiliation</w:t>
      </w:r>
    </w:p>
    <w:p w14:paraId="5A77E3F9" w14:textId="16B7F44A" w:rsidR="002D2C35" w:rsidRPr="000A6141" w:rsidRDefault="002D2C35" w:rsidP="002D2C35">
      <w:pPr>
        <w:spacing w:line="480" w:lineRule="auto"/>
        <w:jc w:val="both"/>
        <w:rPr>
          <w:lang w:val="en-US"/>
        </w:rPr>
      </w:pPr>
      <w:r w:rsidRPr="00F71711">
        <w:rPr>
          <w:vertAlign w:val="superscript"/>
          <w:lang w:val="en-US"/>
        </w:rPr>
        <w:t>*</w:t>
      </w:r>
      <w:r w:rsidRPr="000A6141">
        <w:rPr>
          <w:lang w:val="en-US"/>
        </w:rPr>
        <w:t>Corresponding author:</w:t>
      </w:r>
    </w:p>
    <w:p w14:paraId="4471ACE9" w14:textId="57AFCEF9" w:rsidR="00DA43D2" w:rsidRDefault="002D2C35" w:rsidP="001D1C0A">
      <w:pPr>
        <w:spacing w:line="480" w:lineRule="auto"/>
        <w:rPr>
          <w:lang w:val="en-US"/>
        </w:rPr>
      </w:pPr>
      <w:r w:rsidRPr="000A6141">
        <w:rPr>
          <w:lang w:val="en-US"/>
        </w:rPr>
        <w:t>E-mail</w:t>
      </w:r>
      <w:r w:rsidR="005B6E3A">
        <w:rPr>
          <w:lang w:val="en-US"/>
        </w:rPr>
        <w:t xml:space="preserve">: </w:t>
      </w:r>
      <w:r w:rsidR="005B6E3A" w:rsidRPr="005B6E3A">
        <w:rPr>
          <w:i/>
          <w:color w:val="FF0000"/>
          <w:lang w:val="en-US"/>
        </w:rPr>
        <w:t>(write the e-mail of the corresponding author)</w:t>
      </w:r>
      <w:r>
        <w:rPr>
          <w:lang w:val="en-US"/>
        </w:rPr>
        <w:t xml:space="preserve">, tel: </w:t>
      </w:r>
      <w:r w:rsidR="005B6E3A" w:rsidRPr="005B6E3A">
        <w:rPr>
          <w:color w:val="FF0000"/>
          <w:lang w:val="en-US"/>
        </w:rPr>
        <w:t>XXXXXXXX</w:t>
      </w:r>
      <w:r w:rsidR="00DA43D2">
        <w:rPr>
          <w:lang w:val="en-US"/>
        </w:rPr>
        <w:br w:type="page"/>
      </w:r>
    </w:p>
    <w:p w14:paraId="58033E3C" w14:textId="58D80547" w:rsidR="00DA43D2" w:rsidRPr="00DA43D2" w:rsidRDefault="00DA43D2" w:rsidP="001D1C0A">
      <w:pPr>
        <w:spacing w:line="480" w:lineRule="auto"/>
        <w:rPr>
          <w:b/>
          <w:lang w:val="en-US"/>
        </w:rPr>
      </w:pPr>
      <w:r w:rsidRPr="00DA43D2">
        <w:rPr>
          <w:b/>
          <w:lang w:val="en-US"/>
        </w:rPr>
        <w:lastRenderedPageBreak/>
        <w:t>ABSTRACT</w:t>
      </w:r>
    </w:p>
    <w:p w14:paraId="0F776A9A" w14:textId="68568705" w:rsidR="00DA43D2" w:rsidRDefault="005B6E3A" w:rsidP="001D1C0A">
      <w:pPr>
        <w:spacing w:line="480" w:lineRule="auto"/>
        <w:jc w:val="both"/>
        <w:rPr>
          <w:lang w:val="en-US"/>
        </w:rPr>
      </w:pPr>
      <w:r>
        <w:rPr>
          <w:lang w:val="en-US"/>
        </w:rPr>
        <w:t>Text 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 text</w:t>
      </w:r>
      <w:r w:rsidR="00DA43D2" w:rsidRPr="00DA43D2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</w:p>
    <w:p w14:paraId="2BE0F7F1" w14:textId="34E91F11" w:rsidR="00DA43D2" w:rsidRDefault="00DA43D2" w:rsidP="00453E94">
      <w:pPr>
        <w:spacing w:line="480" w:lineRule="auto"/>
        <w:jc w:val="both"/>
        <w:rPr>
          <w:lang w:val="en-US"/>
        </w:rPr>
      </w:pPr>
      <w:r w:rsidRPr="00DA43D2">
        <w:rPr>
          <w:b/>
          <w:lang w:val="en-US"/>
        </w:rPr>
        <w:t>Keywords</w:t>
      </w:r>
      <w:r w:rsidRPr="00DA43D2">
        <w:rPr>
          <w:lang w:val="en-US"/>
        </w:rPr>
        <w:t xml:space="preserve">: </w:t>
      </w:r>
      <w:r w:rsidR="005B6E3A">
        <w:rPr>
          <w:lang w:val="en-US"/>
        </w:rPr>
        <w:t xml:space="preserve">keyword 1, keyword 2……. </w:t>
      </w:r>
      <w:r>
        <w:rPr>
          <w:lang w:val="en-US"/>
        </w:rPr>
        <w:br w:type="page"/>
      </w:r>
    </w:p>
    <w:p w14:paraId="2ABA8CC4" w14:textId="77777777" w:rsidR="007208FA" w:rsidRDefault="007208FA" w:rsidP="007208FA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1. Introduction</w:t>
      </w:r>
    </w:p>
    <w:p w14:paraId="3A97C4E1" w14:textId="4C42BD85" w:rsidR="005B6E3A" w:rsidRDefault="005B6E3A" w:rsidP="007208FA">
      <w:pPr>
        <w:spacing w:line="480" w:lineRule="auto"/>
        <w:jc w:val="both"/>
        <w:rPr>
          <w:lang w:val="en-US"/>
        </w:rPr>
      </w:pP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 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 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 xml:space="preserve">text text text </w:t>
      </w:r>
      <w:r>
        <w:rPr>
          <w:lang w:val="en-US"/>
        </w:rPr>
        <w:lastRenderedPageBreak/>
        <w:t>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  <w:r w:rsidRPr="005B6E3A">
        <w:rPr>
          <w:lang w:val="en-US"/>
        </w:rPr>
        <w:t xml:space="preserve"> </w:t>
      </w: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</w:p>
    <w:p w14:paraId="2CD8374B" w14:textId="63D5FBDC" w:rsidR="005B6E3A" w:rsidRDefault="005B6E3A" w:rsidP="007208FA">
      <w:pPr>
        <w:spacing w:line="480" w:lineRule="auto"/>
        <w:jc w:val="both"/>
        <w:rPr>
          <w:lang w:val="en-US"/>
        </w:rPr>
      </w:pP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</w:t>
      </w:r>
    </w:p>
    <w:p w14:paraId="17C8C4B4" w14:textId="77777777" w:rsidR="00DA43D2" w:rsidRDefault="00DA43D2" w:rsidP="001D1C0A">
      <w:pPr>
        <w:spacing w:line="480" w:lineRule="auto"/>
        <w:jc w:val="both"/>
        <w:rPr>
          <w:b/>
          <w:lang w:val="en-US"/>
        </w:rPr>
      </w:pPr>
      <w:r w:rsidRPr="00647FC1">
        <w:rPr>
          <w:b/>
          <w:lang w:val="en-US"/>
        </w:rPr>
        <w:t>2. Materials and methods</w:t>
      </w:r>
    </w:p>
    <w:p w14:paraId="732FC8A4" w14:textId="1F057196" w:rsidR="00E039D3" w:rsidRDefault="00E039D3" w:rsidP="001D1C0A">
      <w:pPr>
        <w:spacing w:line="480" w:lineRule="auto"/>
        <w:jc w:val="both"/>
        <w:rPr>
          <w:i/>
          <w:lang w:val="en-US"/>
        </w:rPr>
      </w:pPr>
      <w:r w:rsidRPr="00762820">
        <w:rPr>
          <w:i/>
          <w:lang w:val="en-US"/>
        </w:rPr>
        <w:t xml:space="preserve">2.1. </w:t>
      </w:r>
      <w:r w:rsidR="005B6E3A">
        <w:rPr>
          <w:i/>
          <w:lang w:val="en-US"/>
        </w:rPr>
        <w:t>XXXXXX</w:t>
      </w:r>
    </w:p>
    <w:p w14:paraId="4A458629" w14:textId="2028FB6F" w:rsidR="005B6E3A" w:rsidRPr="00DA43D2" w:rsidRDefault="005B6E3A" w:rsidP="005B6E3A">
      <w:pPr>
        <w:spacing w:line="480" w:lineRule="auto"/>
        <w:jc w:val="both"/>
        <w:rPr>
          <w:lang w:val="en-US"/>
        </w:rPr>
      </w:pPr>
      <w:r>
        <w:rPr>
          <w:lang w:val="en-US"/>
        </w:rPr>
        <w:t>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 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 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 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 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 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 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 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 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 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>text text text text text text text text text text text text text text text text text text text text text text</w:t>
      </w:r>
      <w:r>
        <w:rPr>
          <w:lang w:val="en-GB"/>
        </w:rPr>
        <w:t xml:space="preserve"> </w:t>
      </w:r>
      <w:r>
        <w:rPr>
          <w:lang w:val="en-US"/>
        </w:rPr>
        <w:t xml:space="preserve">text text text text text text text text text text text </w:t>
      </w:r>
    </w:p>
    <w:p w14:paraId="7858F44D" w14:textId="77777777" w:rsidR="00846462" w:rsidRPr="00846462" w:rsidRDefault="00846462" w:rsidP="001D1C0A">
      <w:pPr>
        <w:spacing w:line="480" w:lineRule="auto"/>
        <w:rPr>
          <w:b/>
          <w:lang w:val="en-US"/>
        </w:rPr>
      </w:pPr>
      <w:r w:rsidRPr="00846462">
        <w:rPr>
          <w:b/>
          <w:lang w:val="en-US"/>
        </w:rPr>
        <w:t>3. Results and Discussion</w:t>
      </w:r>
    </w:p>
    <w:p w14:paraId="07A12F14" w14:textId="65EF7F04" w:rsidR="00846462" w:rsidRPr="00837660" w:rsidRDefault="00846462" w:rsidP="001D1C0A">
      <w:pPr>
        <w:spacing w:line="480" w:lineRule="auto"/>
        <w:rPr>
          <w:i/>
          <w:lang w:val="en-US"/>
        </w:rPr>
      </w:pPr>
      <w:r w:rsidRPr="00837660">
        <w:rPr>
          <w:i/>
          <w:lang w:val="en-US"/>
        </w:rPr>
        <w:t xml:space="preserve">3.1. </w:t>
      </w:r>
      <w:r w:rsidR="005B6E3A">
        <w:rPr>
          <w:i/>
          <w:lang w:val="en-US"/>
        </w:rPr>
        <w:t>XXXXXXXXXXXXXXXXXXXXXX</w:t>
      </w:r>
    </w:p>
    <w:p w14:paraId="4D97C48B" w14:textId="765EEC26" w:rsidR="00846462" w:rsidRPr="00837660" w:rsidRDefault="00846462" w:rsidP="001D1C0A">
      <w:pPr>
        <w:spacing w:line="480" w:lineRule="auto"/>
        <w:rPr>
          <w:i/>
          <w:lang w:val="en-US"/>
        </w:rPr>
      </w:pPr>
      <w:r w:rsidRPr="00837660">
        <w:rPr>
          <w:i/>
          <w:lang w:val="en-US"/>
        </w:rPr>
        <w:t xml:space="preserve">3.1.1. </w:t>
      </w:r>
      <w:r w:rsidR="005B6E3A">
        <w:rPr>
          <w:i/>
          <w:lang w:val="en-US"/>
        </w:rPr>
        <w:t>XXXXXXXXXXXXXXXXXXXXXXXXXXX</w:t>
      </w:r>
    </w:p>
    <w:p w14:paraId="0F9A89D8" w14:textId="4109DB4E" w:rsidR="005B6E3A" w:rsidRPr="00F00C6F" w:rsidRDefault="005B6E3A" w:rsidP="005B6E3A">
      <w:pPr>
        <w:spacing w:after="120" w:line="240" w:lineRule="atLeast"/>
        <w:jc w:val="both"/>
        <w:rPr>
          <w:b/>
          <w:i/>
          <w:color w:val="FF0000"/>
          <w:szCs w:val="20"/>
          <w:lang w:val="en-GB"/>
        </w:rPr>
      </w:pPr>
      <w:r w:rsidRPr="005B6E3A">
        <w:rPr>
          <w:b/>
          <w:i/>
          <w:color w:val="FF0000"/>
          <w:szCs w:val="20"/>
          <w:highlight w:val="yellow"/>
          <w:lang w:val="en-US"/>
        </w:rPr>
        <w:t>Continue with results, conclusion etc…</w:t>
      </w:r>
      <w:r w:rsidR="00F00C6F">
        <w:rPr>
          <w:b/>
          <w:i/>
          <w:color w:val="FF0000"/>
          <w:szCs w:val="20"/>
          <w:highlight w:val="yellow"/>
          <w:lang w:val="en-GB"/>
        </w:rPr>
        <w:t xml:space="preserve">Please follow the Instructions to Authors provided at </w:t>
      </w:r>
      <w:hyperlink r:id="rId8" w:history="1">
        <w:r w:rsidR="00F00C6F" w:rsidRPr="00E26424">
          <w:rPr>
            <w:rStyle w:val="Hyperlink"/>
            <w:b/>
            <w:i/>
            <w:szCs w:val="20"/>
            <w:highlight w:val="yellow"/>
            <w:lang w:val="en-GB"/>
          </w:rPr>
          <w:t>https://journal.gnest.org/node/23</w:t>
        </w:r>
      </w:hyperlink>
      <w:r w:rsidR="00F00C6F">
        <w:rPr>
          <w:b/>
          <w:i/>
          <w:color w:val="FF0000"/>
          <w:szCs w:val="20"/>
          <w:highlight w:val="yellow"/>
          <w:lang w:val="en-GB"/>
        </w:rPr>
        <w:t xml:space="preserve"> and make sure you do not exceed the word limit (8000 words including title, abstract and references for res</w:t>
      </w:r>
      <w:bookmarkStart w:id="0" w:name="_GoBack"/>
      <w:bookmarkEnd w:id="0"/>
      <w:r w:rsidR="00F00C6F">
        <w:rPr>
          <w:b/>
          <w:i/>
          <w:color w:val="FF0000"/>
          <w:szCs w:val="20"/>
          <w:highlight w:val="yellow"/>
          <w:lang w:val="en-GB"/>
        </w:rPr>
        <w:t>earch papers).</w:t>
      </w:r>
    </w:p>
    <w:p w14:paraId="36A6DEBD" w14:textId="72574DED" w:rsidR="005B6E3A" w:rsidRPr="000012DF" w:rsidRDefault="005B6E3A" w:rsidP="005B6E3A">
      <w:pPr>
        <w:spacing w:after="120" w:line="240" w:lineRule="atLeast"/>
        <w:jc w:val="both"/>
        <w:rPr>
          <w:b/>
          <w:i/>
          <w:color w:val="FF0000"/>
          <w:szCs w:val="20"/>
          <w:highlight w:val="green"/>
          <w:lang w:val="en-US"/>
        </w:rPr>
      </w:pPr>
      <w:r w:rsidRPr="005B6E3A">
        <w:rPr>
          <w:b/>
          <w:color w:val="FF0000"/>
          <w:szCs w:val="20"/>
          <w:highlight w:val="green"/>
          <w:lang w:val="en-US"/>
        </w:rPr>
        <w:t>ATTENTION:</w:t>
      </w:r>
      <w:r w:rsidRPr="005B6E3A">
        <w:rPr>
          <w:b/>
          <w:i/>
          <w:color w:val="FF0000"/>
          <w:szCs w:val="20"/>
          <w:highlight w:val="green"/>
          <w:lang w:val="en-US"/>
        </w:rPr>
        <w:t xml:space="preserve"> </w:t>
      </w:r>
      <w:r w:rsidR="000012DF" w:rsidRPr="000012DF">
        <w:rPr>
          <w:b/>
          <w:i/>
          <w:color w:val="FF0000"/>
          <w:szCs w:val="20"/>
          <w:highlight w:val="green"/>
          <w:lang w:val="en-US"/>
        </w:rPr>
        <w:t>Equations should be written using Microsoft Equation Editor or a similar application and should be editable and not as image or any other non-editable form.</w:t>
      </w:r>
      <w:r w:rsidR="000012DF">
        <w:rPr>
          <w:b/>
          <w:i/>
          <w:color w:val="FF0000"/>
          <w:szCs w:val="20"/>
          <w:highlight w:val="green"/>
          <w:lang w:val="en-US"/>
        </w:rPr>
        <w:t xml:space="preserve"> </w:t>
      </w:r>
      <w:r w:rsidR="00711925" w:rsidRPr="000012DF">
        <w:rPr>
          <w:b/>
          <w:bCs/>
          <w:i/>
          <w:color w:val="FF0000"/>
          <w:highlight w:val="green"/>
          <w:lang w:val="en-US"/>
        </w:rPr>
        <w:t xml:space="preserve">All graphs and figures should be of </w:t>
      </w:r>
      <w:proofErr w:type="gramStart"/>
      <w:r w:rsidR="00711925" w:rsidRPr="000012DF">
        <w:rPr>
          <w:b/>
          <w:bCs/>
          <w:i/>
          <w:color w:val="FF0000"/>
          <w:highlight w:val="green"/>
          <w:lang w:val="en-US"/>
        </w:rPr>
        <w:t>sufficient</w:t>
      </w:r>
      <w:proofErr w:type="gramEnd"/>
      <w:r w:rsidR="00711925" w:rsidRPr="000012DF">
        <w:rPr>
          <w:b/>
          <w:bCs/>
          <w:i/>
          <w:color w:val="FF0000"/>
          <w:highlight w:val="green"/>
          <w:lang w:val="en-US"/>
        </w:rPr>
        <w:t xml:space="preserve"> quality to ensure that they are legible when printed (at least 300 dpi).</w:t>
      </w:r>
    </w:p>
    <w:p w14:paraId="3ABBC623" w14:textId="381FDD05" w:rsidR="005B6E3A" w:rsidRDefault="005B6E3A" w:rsidP="005B6E3A">
      <w:pPr>
        <w:spacing w:before="240" w:after="120" w:line="240" w:lineRule="atLeast"/>
        <w:jc w:val="center"/>
        <w:rPr>
          <w:sz w:val="20"/>
          <w:szCs w:val="20"/>
          <w:lang w:val="en-US"/>
        </w:rPr>
      </w:pPr>
      <w:r w:rsidRPr="006C3F3F"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396ECC41" wp14:editId="6A9E9F5F">
            <wp:extent cx="3600000" cy="1769947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 t="4993" r="4154" b="5530"/>
                    <a:stretch/>
                  </pic:blipFill>
                  <pic:spPr bwMode="auto">
                    <a:xfrm>
                      <a:off x="0" y="0"/>
                      <a:ext cx="3600000" cy="176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DEFA8" w14:textId="4BECAA88" w:rsidR="005B6E3A" w:rsidRPr="005B6E3A" w:rsidRDefault="005B6E3A" w:rsidP="005B6E3A">
      <w:pPr>
        <w:spacing w:before="240" w:after="240" w:line="240" w:lineRule="atLeast"/>
        <w:jc w:val="center"/>
        <w:rPr>
          <w:szCs w:val="20"/>
          <w:lang w:val="en-US"/>
        </w:rPr>
      </w:pPr>
      <w:r w:rsidRPr="005B6E3A">
        <w:rPr>
          <w:b/>
          <w:szCs w:val="20"/>
          <w:lang w:val="en-US"/>
        </w:rPr>
        <w:t>Figure 1.</w:t>
      </w:r>
      <w:r w:rsidRPr="005B6E3A">
        <w:rPr>
          <w:szCs w:val="20"/>
          <w:lang w:val="en-US"/>
        </w:rPr>
        <w:t xml:space="preserve"> </w:t>
      </w:r>
      <w:r w:rsidRPr="005B6E3A">
        <w:rPr>
          <w:b/>
          <w:color w:val="FF0000"/>
          <w:szCs w:val="20"/>
          <w:lang w:val="en-US"/>
        </w:rPr>
        <w:t>(example)</w:t>
      </w:r>
      <w:r w:rsidRPr="005B6E3A">
        <w:rPr>
          <w:color w:val="FF0000"/>
          <w:szCs w:val="20"/>
          <w:lang w:val="en-US"/>
        </w:rPr>
        <w:t xml:space="preserve"> </w:t>
      </w:r>
      <w:r w:rsidRPr="005B6E3A">
        <w:rPr>
          <w:szCs w:val="20"/>
          <w:lang w:val="en-US"/>
        </w:rPr>
        <w:t>Effect of pH for the removal of Pb (II) onto diatomite</w:t>
      </w:r>
    </w:p>
    <w:p w14:paraId="6D552CF6" w14:textId="77777777" w:rsidR="005B6E3A" w:rsidRPr="005B6E3A" w:rsidRDefault="005B6E3A" w:rsidP="005B6E3A">
      <w:pPr>
        <w:autoSpaceDE w:val="0"/>
        <w:autoSpaceDN w:val="0"/>
        <w:adjustRightInd w:val="0"/>
        <w:spacing w:before="120" w:after="120" w:line="480" w:lineRule="auto"/>
        <w:jc w:val="both"/>
        <w:rPr>
          <w:b/>
          <w:color w:val="FF0000"/>
          <w:szCs w:val="20"/>
          <w:lang w:val="en-US"/>
        </w:rPr>
      </w:pPr>
      <w:r w:rsidRPr="005B6E3A">
        <w:rPr>
          <w:b/>
          <w:szCs w:val="20"/>
          <w:lang w:val="en-US"/>
        </w:rPr>
        <w:t xml:space="preserve">References </w:t>
      </w:r>
      <w:r w:rsidRPr="005B6E3A">
        <w:rPr>
          <w:b/>
          <w:color w:val="FF0000"/>
          <w:szCs w:val="20"/>
          <w:lang w:val="en-US"/>
        </w:rPr>
        <w:t>(examples)</w:t>
      </w:r>
    </w:p>
    <w:p w14:paraId="6F1EF695" w14:textId="77777777" w:rsidR="005B6E3A" w:rsidRPr="005B6E3A" w:rsidRDefault="005B6E3A" w:rsidP="005B6E3A">
      <w:pPr>
        <w:spacing w:before="120" w:after="120" w:line="480" w:lineRule="auto"/>
        <w:ind w:left="426" w:hanging="426"/>
        <w:jc w:val="both"/>
        <w:rPr>
          <w:szCs w:val="20"/>
          <w:lang w:val="en-US"/>
        </w:rPr>
      </w:pPr>
      <w:r w:rsidRPr="005B6E3A">
        <w:rPr>
          <w:szCs w:val="20"/>
          <w:lang w:val="en-US"/>
        </w:rPr>
        <w:t xml:space="preserve">Aguado J., Arsuaga J.M., Arencibia A., Lindo M. and Gascón V. (2009), Aqueous heavy metals removal by adsorption on amine-functionalized mesoporous silica, </w:t>
      </w:r>
      <w:r w:rsidRPr="005B6E3A">
        <w:rPr>
          <w:i/>
          <w:szCs w:val="20"/>
          <w:lang w:val="en-US"/>
        </w:rPr>
        <w:t>Journal of Hazardous Materials</w:t>
      </w:r>
      <w:r w:rsidRPr="005B6E3A">
        <w:rPr>
          <w:szCs w:val="20"/>
          <w:lang w:val="en-US"/>
        </w:rPr>
        <w:t xml:space="preserve">, </w:t>
      </w:r>
      <w:r w:rsidRPr="005B6E3A">
        <w:rPr>
          <w:b/>
          <w:szCs w:val="20"/>
          <w:lang w:val="en-US"/>
        </w:rPr>
        <w:t>163</w:t>
      </w:r>
      <w:r w:rsidRPr="005B6E3A">
        <w:rPr>
          <w:szCs w:val="20"/>
          <w:lang w:val="en-US"/>
        </w:rPr>
        <w:t xml:space="preserve">, 213-221. </w:t>
      </w:r>
    </w:p>
    <w:p w14:paraId="11E69929" w14:textId="77777777" w:rsidR="005B6E3A" w:rsidRPr="005B6E3A" w:rsidRDefault="005B6E3A" w:rsidP="005B6E3A">
      <w:pPr>
        <w:spacing w:before="120" w:after="120" w:line="480" w:lineRule="auto"/>
        <w:ind w:left="426" w:hanging="426"/>
        <w:jc w:val="both"/>
        <w:rPr>
          <w:szCs w:val="20"/>
          <w:lang w:val="en-US"/>
        </w:rPr>
      </w:pPr>
      <w:r w:rsidRPr="005B6E3A">
        <w:rPr>
          <w:szCs w:val="20"/>
          <w:lang w:val="en-US"/>
        </w:rPr>
        <w:t xml:space="preserve">Allen S.J., McKay G. and Khader K.Y.H. (1989), Intraparticle diffusion of a basic dye during adsorption onto Sphagnum Peat, </w:t>
      </w:r>
      <w:r w:rsidRPr="005B6E3A">
        <w:rPr>
          <w:i/>
          <w:szCs w:val="20"/>
          <w:lang w:val="en-US"/>
        </w:rPr>
        <w:t>Environmental Pollution</w:t>
      </w:r>
      <w:r w:rsidRPr="005B6E3A">
        <w:rPr>
          <w:szCs w:val="20"/>
          <w:lang w:val="en-US"/>
        </w:rPr>
        <w:t xml:space="preserve">, </w:t>
      </w:r>
      <w:r w:rsidRPr="005B6E3A">
        <w:rPr>
          <w:b/>
          <w:szCs w:val="20"/>
          <w:lang w:val="en-US"/>
        </w:rPr>
        <w:t>56</w:t>
      </w:r>
      <w:r w:rsidRPr="005B6E3A">
        <w:rPr>
          <w:szCs w:val="20"/>
          <w:lang w:val="en-US"/>
        </w:rPr>
        <w:t xml:space="preserve">, 39-50. </w:t>
      </w:r>
    </w:p>
    <w:p w14:paraId="568E6414" w14:textId="77777777" w:rsidR="005B6E3A" w:rsidRPr="005B6E3A" w:rsidRDefault="005B6E3A" w:rsidP="005B6E3A">
      <w:pPr>
        <w:spacing w:before="120" w:after="120" w:line="480" w:lineRule="auto"/>
        <w:ind w:left="426" w:hanging="426"/>
        <w:jc w:val="both"/>
        <w:rPr>
          <w:szCs w:val="20"/>
          <w:lang w:val="en-US"/>
        </w:rPr>
      </w:pPr>
      <w:r w:rsidRPr="005B6E3A">
        <w:rPr>
          <w:szCs w:val="20"/>
          <w:lang w:val="en-US"/>
        </w:rPr>
        <w:t xml:space="preserve">Areco M.M. and Afonso M.S. (2010), Copper, zinc, cadmium and lead biosorption by Gymnogongrus torulosus. Thermodynamics and kinetics studies, </w:t>
      </w:r>
      <w:r w:rsidRPr="005B6E3A">
        <w:rPr>
          <w:i/>
          <w:szCs w:val="20"/>
          <w:lang w:val="en-US"/>
        </w:rPr>
        <w:t>Colloids and Surfaces B: Biointerfaces</w:t>
      </w:r>
      <w:r w:rsidRPr="005B6E3A">
        <w:rPr>
          <w:szCs w:val="20"/>
          <w:lang w:val="en-US"/>
        </w:rPr>
        <w:t xml:space="preserve">, </w:t>
      </w:r>
      <w:r w:rsidRPr="005B6E3A">
        <w:rPr>
          <w:b/>
          <w:szCs w:val="20"/>
          <w:lang w:val="en-US"/>
        </w:rPr>
        <w:t>81</w:t>
      </w:r>
      <w:r w:rsidRPr="005B6E3A">
        <w:rPr>
          <w:szCs w:val="20"/>
          <w:lang w:val="en-US"/>
        </w:rPr>
        <w:t xml:space="preserve">, 620-628. </w:t>
      </w:r>
    </w:p>
    <w:sectPr w:rsidR="005B6E3A" w:rsidRPr="005B6E3A" w:rsidSect="00F77203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5688B" w14:textId="77777777" w:rsidR="00845D50" w:rsidRDefault="00845D50" w:rsidP="00026886">
      <w:r>
        <w:separator/>
      </w:r>
    </w:p>
  </w:endnote>
  <w:endnote w:type="continuationSeparator" w:id="0">
    <w:p w14:paraId="5B926B60" w14:textId="77777777" w:rsidR="00845D50" w:rsidRDefault="00845D50" w:rsidP="0002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570900"/>
      <w:docPartObj>
        <w:docPartGallery w:val="Page Numbers (Bottom of Page)"/>
        <w:docPartUnique/>
      </w:docPartObj>
    </w:sdtPr>
    <w:sdtEndPr/>
    <w:sdtContent>
      <w:p w14:paraId="6D701BD4" w14:textId="75209ECC" w:rsidR="00B4626F" w:rsidRDefault="00B4626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9B5">
          <w:rPr>
            <w:noProof/>
          </w:rPr>
          <w:t>3</w:t>
        </w:r>
        <w:r>
          <w:fldChar w:fldCharType="end"/>
        </w:r>
      </w:p>
    </w:sdtContent>
  </w:sdt>
  <w:p w14:paraId="47B6FBE9" w14:textId="77777777" w:rsidR="00B4626F" w:rsidRDefault="00B46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8EB7" w14:textId="77777777" w:rsidR="00845D50" w:rsidRDefault="00845D50" w:rsidP="00026886">
      <w:r>
        <w:separator/>
      </w:r>
    </w:p>
  </w:footnote>
  <w:footnote w:type="continuationSeparator" w:id="0">
    <w:p w14:paraId="48502680" w14:textId="77777777" w:rsidR="00845D50" w:rsidRDefault="00845D50" w:rsidP="0002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9E2122"/>
    <w:multiLevelType w:val="multilevel"/>
    <w:tmpl w:val="9050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E364B"/>
    <w:multiLevelType w:val="hybridMultilevel"/>
    <w:tmpl w:val="FF6A20EE"/>
    <w:lvl w:ilvl="0" w:tplc="D59C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B7907"/>
    <w:multiLevelType w:val="hybridMultilevel"/>
    <w:tmpl w:val="967CBC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9518B"/>
    <w:multiLevelType w:val="hybridMultilevel"/>
    <w:tmpl w:val="BB064B04"/>
    <w:lvl w:ilvl="0" w:tplc="00FAE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43757"/>
    <w:multiLevelType w:val="hybridMultilevel"/>
    <w:tmpl w:val="8640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0D"/>
    <w:rsid w:val="000012DF"/>
    <w:rsid w:val="00004BCC"/>
    <w:rsid w:val="00010CDE"/>
    <w:rsid w:val="0002566D"/>
    <w:rsid w:val="00026249"/>
    <w:rsid w:val="00026886"/>
    <w:rsid w:val="000569F6"/>
    <w:rsid w:val="00063583"/>
    <w:rsid w:val="00071C96"/>
    <w:rsid w:val="0008047C"/>
    <w:rsid w:val="00082E91"/>
    <w:rsid w:val="000C7D0B"/>
    <w:rsid w:val="000D33A3"/>
    <w:rsid w:val="000E61A3"/>
    <w:rsid w:val="000F0819"/>
    <w:rsid w:val="001062E3"/>
    <w:rsid w:val="00116CF9"/>
    <w:rsid w:val="00116FBB"/>
    <w:rsid w:val="00120196"/>
    <w:rsid w:val="0012633A"/>
    <w:rsid w:val="00133E5C"/>
    <w:rsid w:val="00135D11"/>
    <w:rsid w:val="00146E76"/>
    <w:rsid w:val="00153301"/>
    <w:rsid w:val="00167F1C"/>
    <w:rsid w:val="00170CE3"/>
    <w:rsid w:val="00176E76"/>
    <w:rsid w:val="00177DCA"/>
    <w:rsid w:val="00181AF2"/>
    <w:rsid w:val="001849BF"/>
    <w:rsid w:val="001A21A4"/>
    <w:rsid w:val="001A4D16"/>
    <w:rsid w:val="001B0298"/>
    <w:rsid w:val="001C51ED"/>
    <w:rsid w:val="001D1C0A"/>
    <w:rsid w:val="001D1C67"/>
    <w:rsid w:val="0022396D"/>
    <w:rsid w:val="00241825"/>
    <w:rsid w:val="0024759E"/>
    <w:rsid w:val="002610E3"/>
    <w:rsid w:val="00266CE2"/>
    <w:rsid w:val="00270FBD"/>
    <w:rsid w:val="00274A6B"/>
    <w:rsid w:val="002A1B03"/>
    <w:rsid w:val="002B0722"/>
    <w:rsid w:val="002B20BB"/>
    <w:rsid w:val="002C5130"/>
    <w:rsid w:val="002D0789"/>
    <w:rsid w:val="002D2179"/>
    <w:rsid w:val="002D2C35"/>
    <w:rsid w:val="002D3AD5"/>
    <w:rsid w:val="002F24DF"/>
    <w:rsid w:val="002F2AF1"/>
    <w:rsid w:val="003023F3"/>
    <w:rsid w:val="00303F61"/>
    <w:rsid w:val="00312FE7"/>
    <w:rsid w:val="003176ED"/>
    <w:rsid w:val="00327734"/>
    <w:rsid w:val="003477E4"/>
    <w:rsid w:val="003535F5"/>
    <w:rsid w:val="0036282E"/>
    <w:rsid w:val="00364262"/>
    <w:rsid w:val="00371C6B"/>
    <w:rsid w:val="003757C3"/>
    <w:rsid w:val="003843B2"/>
    <w:rsid w:val="0039482C"/>
    <w:rsid w:val="00395F13"/>
    <w:rsid w:val="003A0C40"/>
    <w:rsid w:val="003A2608"/>
    <w:rsid w:val="003A3FEB"/>
    <w:rsid w:val="003A5098"/>
    <w:rsid w:val="003A5650"/>
    <w:rsid w:val="003B7CB6"/>
    <w:rsid w:val="003C53B2"/>
    <w:rsid w:val="003C5979"/>
    <w:rsid w:val="003C68D2"/>
    <w:rsid w:val="003D412D"/>
    <w:rsid w:val="003D5B3E"/>
    <w:rsid w:val="003E6486"/>
    <w:rsid w:val="003F2AA5"/>
    <w:rsid w:val="003F53C4"/>
    <w:rsid w:val="0040416A"/>
    <w:rsid w:val="00405748"/>
    <w:rsid w:val="004150C7"/>
    <w:rsid w:val="00420869"/>
    <w:rsid w:val="004215D0"/>
    <w:rsid w:val="00421FEC"/>
    <w:rsid w:val="004239FC"/>
    <w:rsid w:val="00426BDB"/>
    <w:rsid w:val="00436178"/>
    <w:rsid w:val="00453E94"/>
    <w:rsid w:val="00477D7E"/>
    <w:rsid w:val="00492975"/>
    <w:rsid w:val="00497B4F"/>
    <w:rsid w:val="004A592B"/>
    <w:rsid w:val="004C5260"/>
    <w:rsid w:val="004E27BF"/>
    <w:rsid w:val="004F205C"/>
    <w:rsid w:val="005105AD"/>
    <w:rsid w:val="00520A72"/>
    <w:rsid w:val="0054495F"/>
    <w:rsid w:val="00547A72"/>
    <w:rsid w:val="005577D1"/>
    <w:rsid w:val="00560842"/>
    <w:rsid w:val="0059476B"/>
    <w:rsid w:val="00597359"/>
    <w:rsid w:val="005A66D2"/>
    <w:rsid w:val="005B6E3A"/>
    <w:rsid w:val="005E0B5E"/>
    <w:rsid w:val="005E7E5D"/>
    <w:rsid w:val="005F7D3E"/>
    <w:rsid w:val="00601EF8"/>
    <w:rsid w:val="00604D3E"/>
    <w:rsid w:val="00626E8E"/>
    <w:rsid w:val="00633208"/>
    <w:rsid w:val="00642042"/>
    <w:rsid w:val="006421BF"/>
    <w:rsid w:val="00644CAA"/>
    <w:rsid w:val="00647FC1"/>
    <w:rsid w:val="00657991"/>
    <w:rsid w:val="00684A15"/>
    <w:rsid w:val="006878AC"/>
    <w:rsid w:val="0069086B"/>
    <w:rsid w:val="00693F07"/>
    <w:rsid w:val="006B0B07"/>
    <w:rsid w:val="006B179C"/>
    <w:rsid w:val="006C2FD9"/>
    <w:rsid w:val="006C7416"/>
    <w:rsid w:val="006E2D74"/>
    <w:rsid w:val="006E3DE6"/>
    <w:rsid w:val="006E6AE0"/>
    <w:rsid w:val="006F1622"/>
    <w:rsid w:val="006F24BB"/>
    <w:rsid w:val="006F65F4"/>
    <w:rsid w:val="00711925"/>
    <w:rsid w:val="007208FA"/>
    <w:rsid w:val="00722A20"/>
    <w:rsid w:val="00723231"/>
    <w:rsid w:val="00724B1C"/>
    <w:rsid w:val="00733EBD"/>
    <w:rsid w:val="00741526"/>
    <w:rsid w:val="00762820"/>
    <w:rsid w:val="00773D18"/>
    <w:rsid w:val="007A002A"/>
    <w:rsid w:val="007B5983"/>
    <w:rsid w:val="007B5A7A"/>
    <w:rsid w:val="007D7620"/>
    <w:rsid w:val="007F0F40"/>
    <w:rsid w:val="0080025E"/>
    <w:rsid w:val="00801AC6"/>
    <w:rsid w:val="00806699"/>
    <w:rsid w:val="00806728"/>
    <w:rsid w:val="00811C94"/>
    <w:rsid w:val="00820C5F"/>
    <w:rsid w:val="00824D17"/>
    <w:rsid w:val="00824F42"/>
    <w:rsid w:val="00826292"/>
    <w:rsid w:val="00827B81"/>
    <w:rsid w:val="00837660"/>
    <w:rsid w:val="00845D50"/>
    <w:rsid w:val="00846462"/>
    <w:rsid w:val="0085060D"/>
    <w:rsid w:val="0086250F"/>
    <w:rsid w:val="008809C5"/>
    <w:rsid w:val="00881798"/>
    <w:rsid w:val="00883047"/>
    <w:rsid w:val="00883B37"/>
    <w:rsid w:val="008A563F"/>
    <w:rsid w:val="008B4894"/>
    <w:rsid w:val="008C02C6"/>
    <w:rsid w:val="008C7C64"/>
    <w:rsid w:val="008D5281"/>
    <w:rsid w:val="008F149F"/>
    <w:rsid w:val="008F79D9"/>
    <w:rsid w:val="00900E72"/>
    <w:rsid w:val="0090556F"/>
    <w:rsid w:val="00927865"/>
    <w:rsid w:val="00940590"/>
    <w:rsid w:val="00942246"/>
    <w:rsid w:val="00943A13"/>
    <w:rsid w:val="00953DCE"/>
    <w:rsid w:val="009756CA"/>
    <w:rsid w:val="009765B8"/>
    <w:rsid w:val="009A0513"/>
    <w:rsid w:val="009A205E"/>
    <w:rsid w:val="009A75D8"/>
    <w:rsid w:val="009D291B"/>
    <w:rsid w:val="009E4F0F"/>
    <w:rsid w:val="009F42DD"/>
    <w:rsid w:val="00A15BCF"/>
    <w:rsid w:val="00A16876"/>
    <w:rsid w:val="00A25878"/>
    <w:rsid w:val="00A347B3"/>
    <w:rsid w:val="00A579D4"/>
    <w:rsid w:val="00A61E53"/>
    <w:rsid w:val="00A6409B"/>
    <w:rsid w:val="00A7214B"/>
    <w:rsid w:val="00A82E2A"/>
    <w:rsid w:val="00A97103"/>
    <w:rsid w:val="00AA3248"/>
    <w:rsid w:val="00AA4F4E"/>
    <w:rsid w:val="00AB0B1F"/>
    <w:rsid w:val="00AB3FE4"/>
    <w:rsid w:val="00AB7F9B"/>
    <w:rsid w:val="00AC653B"/>
    <w:rsid w:val="00AD7269"/>
    <w:rsid w:val="00B173A9"/>
    <w:rsid w:val="00B42D1B"/>
    <w:rsid w:val="00B454A8"/>
    <w:rsid w:val="00B4626F"/>
    <w:rsid w:val="00B74C1E"/>
    <w:rsid w:val="00B76CFC"/>
    <w:rsid w:val="00BA6C47"/>
    <w:rsid w:val="00BB16FB"/>
    <w:rsid w:val="00BB2F95"/>
    <w:rsid w:val="00BC1EAD"/>
    <w:rsid w:val="00BD0BC0"/>
    <w:rsid w:val="00BD2FE7"/>
    <w:rsid w:val="00BD6596"/>
    <w:rsid w:val="00BE1D5D"/>
    <w:rsid w:val="00BF7482"/>
    <w:rsid w:val="00BF75AD"/>
    <w:rsid w:val="00C02311"/>
    <w:rsid w:val="00C03E7E"/>
    <w:rsid w:val="00C0631B"/>
    <w:rsid w:val="00C069B5"/>
    <w:rsid w:val="00C2116E"/>
    <w:rsid w:val="00C21188"/>
    <w:rsid w:val="00C3777D"/>
    <w:rsid w:val="00C45317"/>
    <w:rsid w:val="00C5538B"/>
    <w:rsid w:val="00C70F9E"/>
    <w:rsid w:val="00C77362"/>
    <w:rsid w:val="00C815E8"/>
    <w:rsid w:val="00C870AE"/>
    <w:rsid w:val="00C90659"/>
    <w:rsid w:val="00CA0DE2"/>
    <w:rsid w:val="00CA18C4"/>
    <w:rsid w:val="00CC010D"/>
    <w:rsid w:val="00CC2CF4"/>
    <w:rsid w:val="00CC7D44"/>
    <w:rsid w:val="00CD63E7"/>
    <w:rsid w:val="00CE33E7"/>
    <w:rsid w:val="00D02FF2"/>
    <w:rsid w:val="00D0514A"/>
    <w:rsid w:val="00D06C6A"/>
    <w:rsid w:val="00D12F65"/>
    <w:rsid w:val="00D1738C"/>
    <w:rsid w:val="00D2622A"/>
    <w:rsid w:val="00D341A3"/>
    <w:rsid w:val="00D372A8"/>
    <w:rsid w:val="00D42CFD"/>
    <w:rsid w:val="00D573E5"/>
    <w:rsid w:val="00D71280"/>
    <w:rsid w:val="00D81153"/>
    <w:rsid w:val="00D914D1"/>
    <w:rsid w:val="00D92AFE"/>
    <w:rsid w:val="00D934F4"/>
    <w:rsid w:val="00DA43D2"/>
    <w:rsid w:val="00DB2B10"/>
    <w:rsid w:val="00DB4A22"/>
    <w:rsid w:val="00DB67D4"/>
    <w:rsid w:val="00DD1610"/>
    <w:rsid w:val="00DE0C11"/>
    <w:rsid w:val="00DE13DB"/>
    <w:rsid w:val="00DF4FAD"/>
    <w:rsid w:val="00DF5482"/>
    <w:rsid w:val="00E013F2"/>
    <w:rsid w:val="00E039D3"/>
    <w:rsid w:val="00E16C54"/>
    <w:rsid w:val="00E258F8"/>
    <w:rsid w:val="00E43957"/>
    <w:rsid w:val="00E45BDE"/>
    <w:rsid w:val="00E704BB"/>
    <w:rsid w:val="00E8218E"/>
    <w:rsid w:val="00E828AD"/>
    <w:rsid w:val="00E86827"/>
    <w:rsid w:val="00E92A27"/>
    <w:rsid w:val="00E96154"/>
    <w:rsid w:val="00EA260A"/>
    <w:rsid w:val="00EA3B31"/>
    <w:rsid w:val="00EB6052"/>
    <w:rsid w:val="00EC1CB8"/>
    <w:rsid w:val="00EF3E06"/>
    <w:rsid w:val="00EF3FF2"/>
    <w:rsid w:val="00EF65A6"/>
    <w:rsid w:val="00EF6E29"/>
    <w:rsid w:val="00F00C6F"/>
    <w:rsid w:val="00F0214F"/>
    <w:rsid w:val="00F21664"/>
    <w:rsid w:val="00F27D00"/>
    <w:rsid w:val="00F36CD4"/>
    <w:rsid w:val="00F560E2"/>
    <w:rsid w:val="00F65D3F"/>
    <w:rsid w:val="00F71711"/>
    <w:rsid w:val="00F7695B"/>
    <w:rsid w:val="00F77203"/>
    <w:rsid w:val="00F92374"/>
    <w:rsid w:val="00FA5678"/>
    <w:rsid w:val="00FC55DA"/>
    <w:rsid w:val="00FD28A9"/>
    <w:rsid w:val="00FE06CC"/>
    <w:rsid w:val="00FE18CF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7F7D0"/>
  <w15:docId w15:val="{39F0860D-9620-4FE3-9C9B-30A11E37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10E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3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3D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47FC1"/>
  </w:style>
  <w:style w:type="paragraph" w:styleId="BalloonText">
    <w:name w:val="Balloon Text"/>
    <w:basedOn w:val="Normal"/>
    <w:link w:val="BalloonTextChar"/>
    <w:uiPriority w:val="99"/>
    <w:semiHidden/>
    <w:unhideWhenUsed/>
    <w:rsid w:val="00241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825"/>
    <w:rPr>
      <w:rFonts w:eastAsia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27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16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76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0F0819"/>
    <w:pPr>
      <w:spacing w:after="120"/>
      <w:ind w:left="283"/>
    </w:pPr>
    <w:rPr>
      <w:rFonts w:eastAsia="Times New Roman" w:cs="Times New Roman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0F0819"/>
    <w:rPr>
      <w:rFonts w:eastAsia="Times New Roman" w:cs="Times New Roman"/>
      <w:szCs w:val="24"/>
      <w:lang w:eastAsia="el-GR"/>
    </w:rPr>
  </w:style>
  <w:style w:type="paragraph" w:styleId="Revision">
    <w:name w:val="Revision"/>
    <w:hidden/>
    <w:uiPriority w:val="99"/>
    <w:semiHidden/>
    <w:rsid w:val="0069086B"/>
  </w:style>
  <w:style w:type="paragraph" w:styleId="Header">
    <w:name w:val="header"/>
    <w:basedOn w:val="Normal"/>
    <w:link w:val="HeaderChar"/>
    <w:uiPriority w:val="99"/>
    <w:unhideWhenUsed/>
    <w:rsid w:val="000268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886"/>
  </w:style>
  <w:style w:type="paragraph" w:styleId="Footer">
    <w:name w:val="footer"/>
    <w:basedOn w:val="Normal"/>
    <w:link w:val="FooterChar"/>
    <w:uiPriority w:val="99"/>
    <w:unhideWhenUsed/>
    <w:rsid w:val="000268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886"/>
  </w:style>
  <w:style w:type="character" w:styleId="Strong">
    <w:name w:val="Strong"/>
    <w:basedOn w:val="DefaultParagraphFont"/>
    <w:uiPriority w:val="22"/>
    <w:qFormat/>
    <w:rsid w:val="00657991"/>
    <w:rPr>
      <w:b/>
      <w:bCs/>
    </w:rPr>
  </w:style>
  <w:style w:type="paragraph" w:customStyle="1" w:styleId="u-mb-2">
    <w:name w:val="u-mb-2"/>
    <w:basedOn w:val="Normal"/>
    <w:rsid w:val="00DB4A22"/>
    <w:pPr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  <w:style w:type="character" w:customStyle="1" w:styleId="authorsname">
    <w:name w:val="authors__name"/>
    <w:basedOn w:val="DefaultParagraphFont"/>
    <w:rsid w:val="00DB4A22"/>
  </w:style>
  <w:style w:type="character" w:customStyle="1" w:styleId="Heading1Char">
    <w:name w:val="Heading 1 Char"/>
    <w:basedOn w:val="DefaultParagraphFont"/>
    <w:link w:val="Heading1"/>
    <w:uiPriority w:val="9"/>
    <w:rsid w:val="002610E3"/>
    <w:rPr>
      <w:rFonts w:eastAsia="Times New Roman" w:cs="Times New Roman"/>
      <w:b/>
      <w:bCs/>
      <w:kern w:val="36"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0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gnest.org/node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9724-D170-4BEF-963D-214D32FD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Ritsa Klontza</cp:lastModifiedBy>
  <cp:revision>8</cp:revision>
  <dcterms:created xsi:type="dcterms:W3CDTF">2018-09-27T12:15:00Z</dcterms:created>
  <dcterms:modified xsi:type="dcterms:W3CDTF">2018-11-28T07:59:00Z</dcterms:modified>
</cp:coreProperties>
</file>